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ato" w:hAnsi="Lato"/>
          <w:b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b/>
        </w:rPr>
      </w:r>
    </w:p>
    <w:p>
      <w:pPr>
        <w:pStyle w:val="Normal"/>
        <w:ind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WYNIKI GŁOSOWANIA W RAMACH PYSKOWICKIEGO BUDŻETU OBYWATELSKIEGO 2023/</w:t>
      </w:r>
      <w:r>
        <w:rPr>
          <w:rFonts w:ascii="Calibri" w:hAnsi="Calibri"/>
          <w:b/>
          <w:bCs/>
          <w:sz w:val="24"/>
          <w:szCs w:val="24"/>
        </w:rPr>
        <w:t>2024</w:t>
      </w:r>
    </w:p>
    <w:p>
      <w:pPr>
        <w:pStyle w:val="Normal"/>
        <w:ind w:hanging="0"/>
        <w:jc w:val="both"/>
        <w:rPr>
          <w:rFonts w:ascii="Calibri" w:hAnsi="Calibri"/>
          <w:sz w:val="24"/>
          <w:szCs w:val="24"/>
        </w:rPr>
      </w:pPr>
      <w:r>
        <w:rPr/>
      </w:r>
    </w:p>
    <w:p>
      <w:pPr>
        <w:pStyle w:val="Normal"/>
        <w:spacing w:lineRule="auto" w:line="259" w:before="0" w:after="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Pula środków VII edycji Pyskowickiego Budżetu Obywatelskiego: 200.000,00 zł. </w:t>
      </w:r>
    </w:p>
    <w:p>
      <w:pPr>
        <w:pStyle w:val="Normal"/>
        <w:spacing w:lineRule="auto" w:line="360" w:before="0" w:after="160"/>
        <w:jc w:val="both"/>
        <w:rPr>
          <w:rFonts w:ascii="Calibri" w:hAnsi="Calibri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Ilość głosów oddanych łącznie: </w:t>
      </w:r>
      <w:r>
        <w:rPr>
          <w:rFonts w:ascii="Calibri" w:hAnsi="Calibri"/>
          <w:b/>
          <w:sz w:val="24"/>
          <w:szCs w:val="24"/>
        </w:rPr>
        <w:t>965</w:t>
      </w:r>
      <w:r>
        <w:rPr>
          <w:rFonts w:ascii="Calibri" w:hAnsi="Calibri"/>
          <w:sz w:val="24"/>
          <w:szCs w:val="24"/>
        </w:rPr>
        <w:t>, w tym:</w:t>
      </w:r>
    </w:p>
    <w:p>
      <w:pPr>
        <w:pStyle w:val="Normal"/>
        <w:spacing w:lineRule="auto" w:line="360" w:before="0" w:after="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ilość głosów ważnych: </w:t>
      </w:r>
      <w:r>
        <w:rPr>
          <w:rFonts w:ascii="Calibri" w:hAnsi="Calibri"/>
          <w:b/>
          <w:sz w:val="24"/>
          <w:szCs w:val="24"/>
        </w:rPr>
        <w:t>826</w:t>
      </w:r>
      <w:r>
        <w:rPr>
          <w:rFonts w:ascii="Calibri" w:hAnsi="Calibri"/>
          <w:sz w:val="24"/>
          <w:szCs w:val="24"/>
        </w:rPr>
        <w:t xml:space="preserve"> (oddanych elektronicznie: 598 , papierowo: 228)</w:t>
      </w:r>
    </w:p>
    <w:p>
      <w:pPr>
        <w:pStyle w:val="Normal"/>
        <w:spacing w:lineRule="auto" w:line="360" w:before="0" w:after="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ilość głosów nieważnych: </w:t>
      </w:r>
      <w:r>
        <w:rPr>
          <w:rFonts w:ascii="Calibri" w:hAnsi="Calibri"/>
          <w:b/>
          <w:sz w:val="24"/>
          <w:szCs w:val="24"/>
        </w:rPr>
        <w:t>139</w:t>
      </w:r>
      <w:r>
        <w:rPr>
          <w:rFonts w:ascii="Calibri" w:hAnsi="Calibri"/>
          <w:sz w:val="24"/>
          <w:szCs w:val="24"/>
        </w:rPr>
        <w:t xml:space="preserve"> (oddanych elektronicznie: 120, papierowo: 19).</w:t>
      </w:r>
    </w:p>
    <w:p>
      <w:pPr>
        <w:pStyle w:val="Normal"/>
        <w:spacing w:lineRule="auto" w:line="259" w:before="0" w:after="160"/>
        <w:jc w:val="both"/>
        <w:rPr>
          <w:rFonts w:ascii="Calibri" w:hAnsi="Calibri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tbl>
      <w:tblPr>
        <w:tblW w:w="952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0"/>
        <w:gridCol w:w="4935"/>
        <w:gridCol w:w="2752"/>
        <w:gridCol w:w="877"/>
      </w:tblGrid>
      <w:tr>
        <w:trPr/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Numer zadania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Nazwa zadania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Kwota w PLN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Liczba głosów</w:t>
            </w:r>
          </w:p>
        </w:tc>
      </w:tr>
      <w:tr>
        <w:trPr>
          <w:trHeight w:val="1515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Montaż zrekonstruowanej rzeźby Stanisława Hochuła oraz aranżacja skwerku naprzeciw budynku byłego dworca kolejowego przy ul.Szpitalnej.</w:t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136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Aktywny senior w Pyskowicach.</w:t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70 000,00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173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Park Trampolin na Placu Dożynkowym.</w:t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 xml:space="preserve">198 236,09 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288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 xml:space="preserve">Modernizacja placu zabaw przy ul.Piaskowej 104 </w:t>
            </w:r>
            <w:r>
              <w:rPr>
                <w:rFonts w:cs="Calibri" w:ascii="Calibri" w:hAnsi="Calibri"/>
                <w:b w:val="false"/>
                <w:bCs w:val="false"/>
                <w:color w:val="000000"/>
                <w:sz w:val="24"/>
                <w:szCs w:val="24"/>
                <w:u w:val="none"/>
              </w:rPr>
              <w:t>w Dzierżnie.</w:t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64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Modernizacja placu zabaw przy ul.Kościuszki obok parafii MBNP w Pyskowicach.</w:t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165</w:t>
            </w:r>
          </w:p>
        </w:tc>
      </w:tr>
    </w:tbl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 wyniku głosowania do realizacji w przyszłorocznym budżecie wchodzi zadanie nr 3: Park Trampolin na Placu Dożynkowym, kwota </w:t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198 236,09 zł. </w:t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ato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Application>LibreOffice/7.1.0.3$Windows_X86_64 LibreOffice_project/f6099ecf3d29644b5008cc8f48f42f4a40986e4c</Application>
  <AppVersion>15.0000</AppVersion>
  <Pages>1</Pages>
  <Words>137</Words>
  <Characters>832</Characters>
  <CharactersWithSpaces>944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2021-07-15T07:48:00Z</dcterms:created>
  <dc:creator/>
  <dc:description/>
  <dc:language>pl-PL</dc:language>
  <cp:lastModifiedBy/>
  <cp:lastPrinted>2023-04-17T09:12:00Z</cp:lastPrinted>
  <dcterms:modified xsi:type="dcterms:W3CDTF">2023-06-21T12:37:07Z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