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WYNIKI GŁOSOWANIA W RAMACH V E</w:t>
      </w:r>
      <w:r>
        <w:rPr>
          <w:b/>
          <w:sz w:val="28"/>
          <w:szCs w:val="28"/>
        </w:rPr>
        <w:t>DYCJI</w:t>
      </w:r>
      <w:r>
        <w:rPr>
          <w:b/>
          <w:sz w:val="28"/>
          <w:szCs w:val="28"/>
        </w:rPr>
        <w:t xml:space="preserve">  PYSKOWICKIEGO BUDŻETU OBYWATELSKIEGO </w:t>
      </w:r>
    </w:p>
    <w:p>
      <w:pPr>
        <w:pStyle w:val="Normal"/>
        <w:spacing w:lineRule="auto" w:line="259" w:before="0" w:after="1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 w:before="0" w:after="160"/>
        <w:rPr>
          <w:sz w:val="24"/>
          <w:szCs w:val="24"/>
        </w:rPr>
      </w:pPr>
      <w:r>
        <w:rPr>
          <w:sz w:val="24"/>
          <w:szCs w:val="24"/>
        </w:rPr>
        <w:t xml:space="preserve">Ilość głosów oddanych łącznie: </w:t>
      </w:r>
      <w:r>
        <w:rPr>
          <w:b/>
          <w:sz w:val="24"/>
          <w:szCs w:val="24"/>
        </w:rPr>
        <w:t>1747</w:t>
      </w:r>
      <w:r>
        <w:rPr>
          <w:sz w:val="24"/>
          <w:szCs w:val="24"/>
        </w:rPr>
        <w:t>, w tym:</w:t>
        <w:br/>
        <w:t xml:space="preserve">- ilość głosów ważnych: </w:t>
      </w:r>
      <w:r>
        <w:rPr>
          <w:b/>
          <w:sz w:val="24"/>
          <w:szCs w:val="24"/>
        </w:rPr>
        <w:t>1649</w:t>
      </w:r>
      <w:r>
        <w:rPr>
          <w:sz w:val="24"/>
          <w:szCs w:val="24"/>
        </w:rPr>
        <w:t xml:space="preserve"> (oddanych elektronicznie: 702 , papierowo: 947)</w:t>
        <w:br/>
        <w:t xml:space="preserve">- ilość głosów nieważnych: </w:t>
      </w:r>
      <w:r>
        <w:rPr>
          <w:b/>
          <w:sz w:val="24"/>
          <w:szCs w:val="24"/>
        </w:rPr>
        <w:t>98</w:t>
      </w:r>
      <w:r>
        <w:rPr>
          <w:sz w:val="24"/>
          <w:szCs w:val="24"/>
        </w:rPr>
        <w:t xml:space="preserve"> (oddanych elektronicznie: 14, papierowo: 84)</w:t>
      </w:r>
    </w:p>
    <w:p>
      <w:pPr>
        <w:pStyle w:val="Normal"/>
        <w:spacing w:lineRule="auto" w:line="259" w:before="0" w:after="1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/>
      </w:r>
    </w:p>
    <w:tbl>
      <w:tblPr>
        <w:tblW w:w="10065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5"/>
        <w:gridCol w:w="3544"/>
        <w:gridCol w:w="1133"/>
        <w:gridCol w:w="2127"/>
        <w:gridCol w:w="2126"/>
      </w:tblGrid>
      <w:tr>
        <w:trPr/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zadania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poprawnie oddanych głosów</w:t>
            </w:r>
          </w:p>
        </w:tc>
      </w:tr>
      <w:tr>
        <w:trPr/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Budowa skatepointu/skatespotu              w południowej części miasta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100 000,00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553</w:t>
            </w:r>
          </w:p>
        </w:tc>
      </w:tr>
      <w:tr>
        <w:trPr/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Lato" w:hAnsi="Lato"/>
                <w:b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Ogród integracji międzypokoleniowej                                 w Pyskowicach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100 000,00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307</w:t>
            </w:r>
          </w:p>
        </w:tc>
      </w:tr>
      <w:tr>
        <w:trPr/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ascii="Lato" w:hAnsi="Lato"/>
                <w:sz w:val="20"/>
                <w:szCs w:val="20"/>
              </w:rPr>
              <w:t>Utwardzenie ciągów pieszych łączących pl. Żwirki i Wigury z ul. Czereśniową oraz ul. Kościuszki z ul. gen. Sikorskiego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100 000,00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>
        <w:trPr/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ascii="Lato" w:hAnsi="Lato"/>
                <w:sz w:val="20"/>
                <w:szCs w:val="20"/>
              </w:rPr>
              <w:t>Mini ogród sensoryczny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100 000,00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</w:tr>
      <w:tr>
        <w:trPr/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ascii="Lato" w:hAnsi="Lato"/>
                <w:sz w:val="20"/>
                <w:szCs w:val="20"/>
              </w:rPr>
              <w:t>Remont nawierzchni drogi łączącej          ul. Szpitalną z ul. Poznańską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 00,00 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</w:tr>
      <w:tr>
        <w:trPr/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ascii="Lato" w:hAnsi="Lato"/>
                <w:sz w:val="20"/>
                <w:szCs w:val="20"/>
              </w:rPr>
              <w:t>Budowa małej infrastruktury rowerowej na terenie pyskowickich placówek oświatowych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100 000,00 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>
        <w:trPr/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Zagospodarowanie terenu przestrzeni publicznej przy ul. Mickiewicza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Czcionką pogrubioną zaznaczono zadania, które zostaną zrealizowane.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ato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a548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LibreOffice/7.1.0.3$Windows_X86_64 LibreOffice_project/f6099ecf3d29644b5008cc8f48f42f4a40986e4c</Application>
  <AppVersion>15.0000</AppVersion>
  <Pages>1</Pages>
  <Words>152</Words>
  <Characters>860</Characters>
  <CharactersWithSpaces>1028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2021-09-09T10:37:00Z</dcterms:created>
  <dc:creator>Dominika Witkowska</dc:creator>
  <dc:description/>
  <dc:language>pl-PL</dc:language>
  <cp:lastModifiedBy/>
  <dcterms:modified xsi:type="dcterms:W3CDTF">2021-09-09T13:37:28Z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